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прекращении производства по делу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28 февраля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Ханты-Мансийского судебного района Ханты-Мансийского автономного округа - Югры Новокшенова О.А.,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секретаре Захарченко К.А.,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гражданское дело № 2-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-2802/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Беловой </w:t>
      </w:r>
      <w:r>
        <w:rPr>
          <w:rStyle w:val="cat-UserDefinedgrp-13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МП «ЖКУ», МП «Водоканал» о защите прав потребителей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Белова Н.Г. обратила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сь в суд с иском </w:t>
      </w:r>
      <w:r>
        <w:rPr>
          <w:rFonts w:ascii="Times New Roman" w:eastAsia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28.02.2024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мировому судье поступило заявление об утверждении мирового соглашения, заключенного между </w:t>
      </w:r>
      <w:r>
        <w:rPr>
          <w:rFonts w:ascii="Times New Roman" w:eastAsia="Times New Roman" w:hAnsi="Times New Roman" w:cs="Times New Roman"/>
          <w:sz w:val="28"/>
          <w:szCs w:val="28"/>
        </w:rPr>
        <w:t>Беловой Н.Г. и МП «Водоканал».</w:t>
      </w:r>
    </w:p>
    <w:p>
      <w:pPr>
        <w:spacing w:before="0" w:after="0" w:line="274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представленному суду для утверждения мировому соглашению от </w:t>
      </w:r>
      <w:r>
        <w:rPr>
          <w:rFonts w:ascii="Times New Roman" w:eastAsia="Times New Roman" w:hAnsi="Times New Roman" w:cs="Times New Roman"/>
          <w:sz w:val="28"/>
          <w:szCs w:val="28"/>
        </w:rPr>
        <w:t>28.02.2024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5" w:after="0" w:line="274" w:lineRule="atLeast"/>
        <w:ind w:left="10" w:right="3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Белова </w:t>
      </w:r>
      <w:r>
        <w:rPr>
          <w:rStyle w:val="cat-UserDefinedgrp-14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стец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МП «Водоканал»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оответчик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стороны), являющиеся сторонами по гражданскому делу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2-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-2802/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заключили настоящее мировое соглашение о нижеследующем:</w:t>
      </w:r>
    </w:p>
    <w:p>
      <w:pPr>
        <w:widowControl w:val="0"/>
        <w:spacing w:before="0" w:after="0"/>
        <w:ind w:left="20" w:right="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Стороны, руководствуясь ст. ст.39, 173 ГПК РФ, принципом добросовестности, с целью урегулирования сложившейся ситуации в добровольном порядке, пришли к следующему соглашению.</w:t>
      </w:r>
    </w:p>
    <w:p>
      <w:pPr>
        <w:widowControl w:val="0"/>
        <w:spacing w:before="0" w:after="0"/>
        <w:ind w:right="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По настоящему мировому соглашению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Истец отказывается от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исковых требований в полном объеме.</w:t>
      </w:r>
    </w:p>
    <w:p>
      <w:pPr>
        <w:widowControl w:val="0"/>
        <w:spacing w:before="0" w:after="0"/>
        <w:ind w:right="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В свою очередь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оответчик МП «Водоканал» обязуется:</w:t>
      </w:r>
    </w:p>
    <w:p>
      <w:pPr>
        <w:widowControl w:val="0"/>
        <w:spacing w:before="0" w:after="0"/>
        <w:ind w:right="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- оплатить 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стцу денежные средства в размере 93000 (девяносто три тысячи) рублей 00 копеек в течение 3-х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банковских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дней с момента утверждения настоящего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мирового соглашения.</w:t>
      </w:r>
    </w:p>
    <w:p>
      <w:pPr>
        <w:widowControl w:val="0"/>
        <w:spacing w:before="0" w:after="0"/>
        <w:ind w:right="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2. 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удебные расходы, связанные (прямо или косвенно) с гражданским делом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2-23-2802/2024, сторон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друг другу не возмещаются и лежат исключительно на той стороне,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которая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их понесла.</w:t>
      </w:r>
    </w:p>
    <w:p>
      <w:pPr>
        <w:widowControl w:val="0"/>
        <w:spacing w:before="0" w:after="0"/>
        <w:ind w:right="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3. Мировое соглашение не нарушает права и законные интересы других лиц и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е противоречит закону.</w:t>
      </w:r>
    </w:p>
    <w:p>
      <w:pPr>
        <w:widowControl w:val="0"/>
        <w:spacing w:before="0" w:after="0"/>
        <w:ind w:right="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4. Мировое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соглашение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составлено в 3-х экземплярах, имеющих равную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юридическую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силу, по одному из каждой сторон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и суда.</w:t>
      </w:r>
    </w:p>
    <w:p>
      <w:pPr>
        <w:widowControl w:val="0"/>
        <w:spacing w:before="0" w:after="0"/>
        <w:ind w:right="20" w:firstLine="7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Мировое соглашение вступает в силу после его утверждения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судом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.</w:t>
      </w:r>
    </w:p>
    <w:p>
      <w:pPr>
        <w:spacing w:before="5" w:after="0" w:line="274" w:lineRule="atLeast"/>
        <w:ind w:left="10" w:right="3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5" w:after="0" w:line="274" w:lineRule="atLeast"/>
        <w:ind w:left="10" w:right="3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Стороны ходатайствуют перед судом об утверждении мирового соглашения и прекращении производства по делу, последствия прекращения производства по делу, предусмотренные ст. 221 ГПК РФ сторонам известны и понятны.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39 ГПК РФ суд не принимает отказ от иска, признание иска ответчиком и не утверждает мировое соглашение сторон, если это противоречит закону или нарушает права и законные интересы других лиц.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следует из материалов дела, представленное суду мировое соглашение сторон от </w:t>
      </w:r>
      <w:r>
        <w:rPr>
          <w:rFonts w:ascii="Times New Roman" w:eastAsia="Times New Roman" w:hAnsi="Times New Roman" w:cs="Times New Roman"/>
          <w:sz w:val="28"/>
          <w:szCs w:val="28"/>
        </w:rPr>
        <w:t>28 февраля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не противоречит закону и не нарушает права и законные интересы других лиц.</w:t>
      </w:r>
    </w:p>
    <w:p>
      <w:pPr>
        <w:spacing w:before="0" w:after="0" w:line="274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Последствия прекращения производства по делу в соответствии со ст.ст.220, 221 ГПК РФ сторонам разъяснены.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144, 173, </w:t>
      </w:r>
      <w:r>
        <w:rPr>
          <w:rFonts w:ascii="Times New Roman" w:eastAsia="Times New Roman" w:hAnsi="Times New Roman" w:cs="Times New Roman"/>
          <w:sz w:val="28"/>
          <w:szCs w:val="28"/>
        </w:rPr>
        <w:t>абз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5 ст.220,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221, 224, 225 ГПК РФ, мировой судья </w:t>
      </w:r>
    </w:p>
    <w:p>
      <w:pPr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 w:line="274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письменное мировое соглашение от </w:t>
      </w:r>
      <w:r>
        <w:rPr>
          <w:rFonts w:ascii="Times New Roman" w:eastAsia="Times New Roman" w:hAnsi="Times New Roman" w:cs="Times New Roman"/>
          <w:sz w:val="28"/>
          <w:szCs w:val="28"/>
        </w:rPr>
        <w:t>28 февраля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заключенного между </w:t>
      </w:r>
      <w:r>
        <w:rPr>
          <w:rFonts w:ascii="Times New Roman" w:eastAsia="Times New Roman" w:hAnsi="Times New Roman" w:cs="Times New Roman"/>
          <w:sz w:val="28"/>
          <w:szCs w:val="28"/>
        </w:rPr>
        <w:t>истцом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Беловой </w:t>
      </w:r>
      <w:r>
        <w:rPr>
          <w:rStyle w:val="cat-UserDefinedgrp-15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ответчиком </w:t>
      </w:r>
      <w:r>
        <w:rPr>
          <w:rFonts w:ascii="Times New Roman" w:eastAsia="Times New Roman" w:hAnsi="Times New Roman" w:cs="Times New Roman"/>
          <w:sz w:val="28"/>
          <w:szCs w:val="28"/>
        </w:rPr>
        <w:t>МП «Водоканал»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которым:</w:t>
      </w:r>
    </w:p>
    <w:p>
      <w:pPr>
        <w:widowControl w:val="0"/>
        <w:spacing w:before="0" w:after="0"/>
        <w:ind w:left="20" w:right="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Стороны, руководствуясь ст. ст.39, 173 ГПК РФ, принципом добросовестности, с целью урегулирования сложившейся ситуации в добровольном порядке, пришли к следующему соглашению.</w:t>
      </w:r>
    </w:p>
    <w:p>
      <w:pPr>
        <w:widowControl w:val="0"/>
        <w:spacing w:before="0" w:after="0"/>
        <w:ind w:right="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1.По настоящему мировому соглашению Истец отказывается от исковых требований в полном объеме.</w:t>
      </w:r>
    </w:p>
    <w:p>
      <w:pPr>
        <w:widowControl w:val="0"/>
        <w:spacing w:before="0" w:after="0"/>
        <w:ind w:right="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В свою очередь Соответчик МП «Водоканал» обязуется:</w:t>
      </w:r>
    </w:p>
    <w:p>
      <w:pPr>
        <w:widowControl w:val="0"/>
        <w:spacing w:before="0" w:after="0"/>
        <w:ind w:right="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- оплатить Истцу денежные средства в размере 93000 (девяносто три тысячи) рублей 00 копеек в течение 3-х банковских дней с момента утверждения настоящего мирового соглашения.</w:t>
      </w:r>
    </w:p>
    <w:p>
      <w:pPr>
        <w:widowControl w:val="0"/>
        <w:spacing w:before="0" w:after="0"/>
        <w:ind w:right="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2. Судебные расходы, связанные (прямо или косвенно) с гражданским делом №2-23-2802/2024, сторонами друг другу не возмещаются и лежат исключительно на той стороне, которая их понесла.</w:t>
      </w:r>
    </w:p>
    <w:p>
      <w:pPr>
        <w:widowControl w:val="0"/>
        <w:spacing w:before="0" w:after="0"/>
        <w:ind w:right="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3. Мировое соглашение не нарушает права и законные интересы других лиц и не противоречит закону.</w:t>
      </w:r>
    </w:p>
    <w:p>
      <w:pPr>
        <w:widowControl w:val="0"/>
        <w:spacing w:before="0" w:after="0"/>
        <w:ind w:right="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4. Мировое соглашение составлено в 3-х экземплярах, имеющих равную юридическую силу, по одному из каждой стороны и суда.</w:t>
      </w:r>
    </w:p>
    <w:p>
      <w:pPr>
        <w:widowControl w:val="0"/>
        <w:spacing w:before="0" w:after="0"/>
        <w:ind w:right="20" w:firstLine="7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5. Мировое соглашение вступает в силу после его утверждения судом.</w:t>
      </w:r>
    </w:p>
    <w:p>
      <w:pPr>
        <w:widowControl w:val="0"/>
        <w:spacing w:before="0" w:after="0"/>
        <w:ind w:right="20" w:firstLine="700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20" w:right="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Производство по гражданскому делу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№ 2-23-2802/2024 по иску Беловой </w:t>
      </w:r>
      <w:r>
        <w:rPr>
          <w:rStyle w:val="cat-UserDefinedgrp-13rplc-21"/>
          <w:rFonts w:ascii="Times New Roman" w:eastAsia="Times New Roman" w:hAnsi="Times New Roman" w:cs="Times New Roman"/>
          <w:spacing w:val="5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к МП «ЖКУ», МП «Водоканал» о защите прав потребителей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прекратить в связи с утверждением мирового соглашения.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Разъяснить сторонам, что повторное обращение в суд по спору между теми же сторонами, о том же предмете и по тем же основаниям не допускается.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неисполнения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ответчиком мирового соглашения выдать истцу исполнительный лист.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может быть обжаловано в Ханты-Мансийский районный суд путем подачи жалобы мировому судье в течение 15 дней со дня его вынесения.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О.А. Новокшенова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О.А. Новокшенова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3rplc-7">
    <w:name w:val="cat-UserDefined grp-13 rplc-7"/>
    <w:basedOn w:val="DefaultParagraphFont"/>
  </w:style>
  <w:style w:type="character" w:customStyle="1" w:styleId="cat-UserDefinedgrp-14rplc-13">
    <w:name w:val="cat-UserDefined grp-14 rplc-13"/>
    <w:basedOn w:val="DefaultParagraphFont"/>
  </w:style>
  <w:style w:type="character" w:customStyle="1" w:styleId="cat-UserDefinedgrp-15rplc-18">
    <w:name w:val="cat-UserDefined grp-15 rplc-18"/>
    <w:basedOn w:val="DefaultParagraphFont"/>
  </w:style>
  <w:style w:type="character" w:customStyle="1" w:styleId="cat-UserDefinedgrp-13rplc-21">
    <w:name w:val="cat-UserDefined grp-13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